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28C8" w14:textId="77777777" w:rsidR="00BE064E" w:rsidRPr="00ED6D69" w:rsidRDefault="00BE064E" w:rsidP="00ED6D69">
      <w:pPr>
        <w:jc w:val="center"/>
        <w:rPr>
          <w:b/>
          <w:sz w:val="32"/>
          <w:szCs w:val="32"/>
        </w:rPr>
      </w:pPr>
      <w:r w:rsidRPr="00ED6D69">
        <w:rPr>
          <w:b/>
          <w:sz w:val="32"/>
          <w:szCs w:val="32"/>
        </w:rPr>
        <w:t>Scope of Services</w:t>
      </w:r>
    </w:p>
    <w:p w14:paraId="187690F1" w14:textId="6876A68E" w:rsidR="00BE064E" w:rsidRDefault="00BE064E" w:rsidP="00ED6D69">
      <w:pPr>
        <w:jc w:val="both"/>
      </w:pPr>
      <w:r>
        <w:t>It is required to perform the</w:t>
      </w:r>
      <w:r w:rsidR="00035B8E">
        <w:t xml:space="preserve"> </w:t>
      </w:r>
      <w:r>
        <w:t xml:space="preserve">monitoring of diffuse volatile organic compound (VOC) emissions from pollution sources in the refinery of Public Company ORLEN Lietuva. Monitoring must be done using </w:t>
      </w:r>
      <w:r w:rsidR="00FC42AD">
        <w:t xml:space="preserve">the </w:t>
      </w:r>
      <w:r>
        <w:t xml:space="preserve">methods listed in BAT 6 and BAT 18 in accordance with the Commission Implementing Decision 2014/738/EU on best available techniques for the refining of mineral oil and gas. </w:t>
      </w:r>
    </w:p>
    <w:p w14:paraId="17BF2671" w14:textId="0999E45B" w:rsidR="00BE064E" w:rsidRPr="00BE064E" w:rsidRDefault="001C3483" w:rsidP="00BE064E">
      <w:pPr>
        <w:rPr>
          <w:b/>
        </w:rPr>
      </w:pPr>
      <w:r>
        <w:rPr>
          <w:b/>
        </w:rPr>
        <w:t>1</w:t>
      </w:r>
      <w:r w:rsidR="00BE064E" w:rsidRPr="00BE064E">
        <w:rPr>
          <w:b/>
        </w:rPr>
        <w:t xml:space="preserve">. General Requirements </w:t>
      </w:r>
    </w:p>
    <w:p w14:paraId="7B47235D" w14:textId="04583D96" w:rsidR="00BE064E" w:rsidRDefault="00C854AF" w:rsidP="00ED6D69">
      <w:pPr>
        <w:jc w:val="both"/>
      </w:pPr>
      <w:r>
        <w:t xml:space="preserve">According </w:t>
      </w:r>
      <w:r w:rsidR="00BE064E">
        <w:t xml:space="preserve">BAT 6 and BAT 18 to monitor diffuse VOC emissions from the entire refinery by using the following methods: </w:t>
      </w:r>
    </w:p>
    <w:p w14:paraId="7324A470" w14:textId="77777777" w:rsidR="00BE064E" w:rsidRDefault="00BE064E" w:rsidP="00ED6D69">
      <w:pPr>
        <w:jc w:val="both"/>
      </w:pPr>
      <w:r>
        <w:t xml:space="preserve"> - Sniffing methods associated with correlation curves for key equipment; </w:t>
      </w:r>
    </w:p>
    <w:p w14:paraId="5FC54E0D" w14:textId="3827389D" w:rsidR="00BE064E" w:rsidRDefault="00BE064E" w:rsidP="00ED6D69">
      <w:pPr>
        <w:jc w:val="both"/>
      </w:pPr>
      <w:r>
        <w:t>- Optical gas imaging techniques</w:t>
      </w:r>
      <w:r w:rsidR="00B31557">
        <w:t xml:space="preserve"> in accordance with known best practice of monitoring</w:t>
      </w:r>
      <w:r>
        <w:t xml:space="preserve">; </w:t>
      </w:r>
    </w:p>
    <w:p w14:paraId="3507C969" w14:textId="7E79B86E" w:rsidR="00BE064E" w:rsidRDefault="00BE064E" w:rsidP="00ED6D69">
      <w:pPr>
        <w:jc w:val="both"/>
      </w:pPr>
      <w:r>
        <w:t>- Calculations of emissions based on emissions factors periodically validated by</w:t>
      </w:r>
      <w:r w:rsidR="000A738C">
        <w:t xml:space="preserve"> </w:t>
      </w:r>
      <w:r>
        <w:t xml:space="preserve">measurements. </w:t>
      </w:r>
    </w:p>
    <w:p w14:paraId="2A0F4843" w14:textId="14305303" w:rsidR="00CD0337" w:rsidRDefault="00CD0337" w:rsidP="00CD0337">
      <w:pPr>
        <w:jc w:val="both"/>
      </w:pPr>
      <w:r>
        <w:t xml:space="preserve"> - D</w:t>
      </w:r>
      <w:r w:rsidRPr="00CD0337">
        <w:t>etection method according to EN 15446: 2008, using the hand-held analysers –</w:t>
      </w:r>
      <w:r w:rsidR="00B85A06">
        <w:t xml:space="preserve"> </w:t>
      </w:r>
      <w:r w:rsidRPr="00CD0337">
        <w:t>methodology similar to methodology of Environmental Protection Agency EPA 21 (Method 21 – Determination of Volatile Organic Compound Leaks).</w:t>
      </w:r>
    </w:p>
    <w:p w14:paraId="068700F1" w14:textId="4F31D8A6" w:rsidR="00236F5F" w:rsidRPr="00236F5F" w:rsidRDefault="00236F5F" w:rsidP="00236F5F">
      <w:pPr>
        <w:jc w:val="both"/>
      </w:pPr>
      <w:r w:rsidRPr="00236F5F">
        <w:t>For the purpose of precise description and a clear structure of further content, the following definitions have been introduced:</w:t>
      </w:r>
    </w:p>
    <w:p w14:paraId="043BCC76" w14:textId="77777777" w:rsidR="00236F5F" w:rsidRPr="00236F5F" w:rsidRDefault="00236F5F" w:rsidP="00236F5F">
      <w:pPr>
        <w:numPr>
          <w:ilvl w:val="0"/>
          <w:numId w:val="4"/>
        </w:numPr>
        <w:jc w:val="both"/>
      </w:pPr>
      <w:r w:rsidRPr="00236F5F">
        <w:t>point - one potential place of leak,</w:t>
      </w:r>
    </w:p>
    <w:p w14:paraId="7A3BAC5D" w14:textId="42BC2059" w:rsidR="00236F5F" w:rsidRPr="00236F5F" w:rsidRDefault="00236F5F" w:rsidP="00810BC4">
      <w:pPr>
        <w:numPr>
          <w:ilvl w:val="0"/>
          <w:numId w:val="4"/>
        </w:numPr>
        <w:jc w:val="both"/>
      </w:pPr>
      <w:r w:rsidRPr="00236F5F">
        <w:t>element - a device consisting of several potential emission points, e.g. a valve is component that has several potential emission points, i.e. an inlet flange,outlet flange, gland packing, etc.</w:t>
      </w:r>
    </w:p>
    <w:p w14:paraId="4FA1AB57" w14:textId="4631C6BB" w:rsidR="00236F5F" w:rsidRPr="00236F5F" w:rsidRDefault="00236F5F" w:rsidP="00236F5F">
      <w:pPr>
        <w:jc w:val="both"/>
      </w:pPr>
      <w:r w:rsidRPr="00236F5F">
        <w:t>Optical gas imaging camera will be used during the work as a technique to support rapid leak detection - Smart LDAR methodology.</w:t>
      </w:r>
    </w:p>
    <w:p w14:paraId="44AA1B74" w14:textId="310BF38D" w:rsidR="00236F5F" w:rsidRPr="00236F5F" w:rsidRDefault="00236F5F" w:rsidP="00236F5F">
      <w:pPr>
        <w:jc w:val="both"/>
      </w:pPr>
      <w:r w:rsidRPr="00236F5F">
        <w:t>All potential points of fugitive emission determined by the Purchaser, will be tested using an optical gas imaging camera (OGI).</w:t>
      </w:r>
    </w:p>
    <w:p w14:paraId="14DE82D6" w14:textId="674B8C08" w:rsidR="00236F5F" w:rsidRPr="00236F5F" w:rsidRDefault="00236F5F" w:rsidP="00236F5F">
      <w:pPr>
        <w:jc w:val="both"/>
      </w:pPr>
      <w:r w:rsidRPr="00236F5F">
        <w:t>Quantitative measurements will be perform by applying the detection method according to EN 15446:2008.</w:t>
      </w:r>
    </w:p>
    <w:p w14:paraId="5BEEB549" w14:textId="6433796B" w:rsidR="00236F5F" w:rsidRDefault="00236F5F" w:rsidP="00236F5F">
      <w:pPr>
        <w:jc w:val="both"/>
      </w:pPr>
      <w:r w:rsidRPr="00236F5F">
        <w:t>Quantitative measurements will be perform in the case when the OGI camera test results will be a leak in the form of "smoke" on the camera screen. In the case of inaccessible elements, where the use of a hand-held analyser will be impossible, monitoring will be limited to the use of the camera. In this case, if a "smoke" is detected, the emission point will be considered leaky without specifying the emission value.</w:t>
      </w:r>
    </w:p>
    <w:p w14:paraId="4FDC48D9" w14:textId="2745E389" w:rsidR="00AE69FD" w:rsidRPr="00AE69FD" w:rsidRDefault="00AE69FD" w:rsidP="00AE69FD">
      <w:pPr>
        <w:jc w:val="both"/>
      </w:pPr>
      <w:r w:rsidRPr="00FD5281">
        <w:t>According to the idea of using an optical gas imaging camera as an assistive technique, it is not</w:t>
      </w:r>
      <w:r w:rsidR="00920FA7" w:rsidRPr="00FD5281">
        <w:t xml:space="preserve"> </w:t>
      </w:r>
      <w:r w:rsidRPr="00FD5281">
        <w:t>excluded to conduct monitoring using only a hand-held analyser, without using of the camera.</w:t>
      </w:r>
      <w:r w:rsidRPr="00AE69FD">
        <w:t xml:space="preserve"> </w:t>
      </w:r>
    </w:p>
    <w:p w14:paraId="441121E3" w14:textId="7ED133C3" w:rsidR="00AE69FD" w:rsidRDefault="00AE69FD" w:rsidP="00AE69FD">
      <w:pPr>
        <w:jc w:val="both"/>
      </w:pPr>
      <w:r w:rsidRPr="00AE69FD">
        <w:t>Such</w:t>
      </w:r>
      <w:r w:rsidR="006C0442">
        <w:t xml:space="preserve"> </w:t>
      </w:r>
      <w:r w:rsidRPr="00AE69FD">
        <w:t>monitoring will be carried out in justified cases, e.g. in situations when meteorological conditions will not allow for proper using of optical gas imaging cameras.</w:t>
      </w:r>
    </w:p>
    <w:p w14:paraId="0A3A9DFC" w14:textId="7615CF08" w:rsidR="00BE064E" w:rsidRPr="00BE064E" w:rsidRDefault="001C3483" w:rsidP="00BE064E">
      <w:pPr>
        <w:rPr>
          <w:b/>
        </w:rPr>
      </w:pPr>
      <w:r>
        <w:rPr>
          <w:b/>
        </w:rPr>
        <w:t>2</w:t>
      </w:r>
      <w:r w:rsidR="00134F13">
        <w:rPr>
          <w:b/>
        </w:rPr>
        <w:t xml:space="preserve">. </w:t>
      </w:r>
      <w:r w:rsidR="00BE064E" w:rsidRPr="00BE064E">
        <w:rPr>
          <w:b/>
        </w:rPr>
        <w:t xml:space="preserve">Services Description </w:t>
      </w:r>
    </w:p>
    <w:p w14:paraId="71CDDF74" w14:textId="41169FE8" w:rsidR="007C6410" w:rsidRDefault="00BE064E" w:rsidP="001C3483">
      <w:pPr>
        <w:jc w:val="both"/>
      </w:pPr>
      <w:r>
        <w:t>Monitoring of VOC for measurement points identified by the AB ORLEN Lietuva ( hereinafter,Customer) (valve seals, flanged connections, non-flanged connections, openings in pipelines,</w:t>
      </w:r>
      <w:r w:rsidR="00AE69FD">
        <w:t xml:space="preserve"> </w:t>
      </w:r>
      <w:r>
        <w:t xml:space="preserve">sampling points, pump seals, compressor seals, safety valve connections, and other) </w:t>
      </w:r>
      <w:r w:rsidRPr="000E1E88">
        <w:t>(</w:t>
      </w:r>
      <w:r w:rsidR="00B33F9C" w:rsidRPr="000E1E88">
        <w:t>from 15000</w:t>
      </w:r>
      <w:r w:rsidRPr="000E1E88">
        <w:t xml:space="preserve"> to </w:t>
      </w:r>
      <w:r w:rsidR="006036DC" w:rsidRPr="000E1E88">
        <w:t>5</w:t>
      </w:r>
      <w:r w:rsidRPr="000E1E88">
        <w:t>0,000 points per year)</w:t>
      </w:r>
      <w:r w:rsidR="004A1C22" w:rsidRPr="000E1E88">
        <w:t xml:space="preserve"> </w:t>
      </w:r>
      <w:r w:rsidRPr="000E1E88">
        <w:t>a</w:t>
      </w:r>
      <w:r>
        <w:t>nd developing a report (</w:t>
      </w:r>
      <w:r w:rsidR="007C6410">
        <w:t xml:space="preserve">3 copies of printed version </w:t>
      </w:r>
      <w:r>
        <w:t>and</w:t>
      </w:r>
      <w:r w:rsidR="007C6410">
        <w:t xml:space="preserve"> an electronic versijon of the report). </w:t>
      </w:r>
      <w:r w:rsidR="007C6410" w:rsidRPr="007C6410">
        <w:t xml:space="preserve">After completing </w:t>
      </w:r>
      <w:r w:rsidR="007C6410" w:rsidRPr="007C6410">
        <w:lastRenderedPageBreak/>
        <w:t>the works, the Contractor will also provide the Purchaser a set of films confirming the performance of the monitoring.</w:t>
      </w:r>
    </w:p>
    <w:p w14:paraId="6F657445" w14:textId="5FC3D526" w:rsidR="00AE69FD" w:rsidRDefault="00AE69FD" w:rsidP="00AE69FD">
      <w:pPr>
        <w:jc w:val="both"/>
      </w:pPr>
      <w:r w:rsidRPr="00AE69FD">
        <w:t xml:space="preserve">Detected emission points and leaks </w:t>
      </w:r>
      <w:r w:rsidR="00560FD1">
        <w:t>must</w:t>
      </w:r>
      <w:r w:rsidRPr="00AE69FD">
        <w:t xml:space="preserve"> be marked on the installation, and the facility staff </w:t>
      </w:r>
      <w:r w:rsidR="00560FD1">
        <w:t>must</w:t>
      </w:r>
      <w:r w:rsidRPr="00AE69FD">
        <w:t xml:space="preserve"> be notified. </w:t>
      </w:r>
    </w:p>
    <w:p w14:paraId="76D4EE4A" w14:textId="7412BC25" w:rsidR="00A935F6" w:rsidRDefault="00A935F6" w:rsidP="00AE69FD">
      <w:pPr>
        <w:jc w:val="both"/>
      </w:pPr>
      <w:r>
        <w:t>Also t</w:t>
      </w:r>
      <w:r w:rsidRPr="00A935F6">
        <w:t>he</w:t>
      </w:r>
      <w:r w:rsidR="0095024D">
        <w:t xml:space="preserve"> </w:t>
      </w:r>
      <w:r w:rsidR="0095024D" w:rsidRPr="0095024D">
        <w:t>number of measured points</w:t>
      </w:r>
      <w:r w:rsidR="0095024D">
        <w:t>,</w:t>
      </w:r>
      <w:r w:rsidRPr="00A935F6">
        <w:t xml:space="preserve"> identified pollutant </w:t>
      </w:r>
      <w:r>
        <w:t>leaks</w:t>
      </w:r>
      <w:r w:rsidRPr="00A935F6">
        <w:t xml:space="preserve"> locations and concentrations must be sent to the specified e-mail address after each day of measurements.</w:t>
      </w:r>
    </w:p>
    <w:p w14:paraId="0DC8D074" w14:textId="461C0FC7" w:rsidR="00995E64" w:rsidRPr="00AE69FD" w:rsidRDefault="00B420D1" w:rsidP="00AE69FD">
      <w:pPr>
        <w:jc w:val="both"/>
      </w:pPr>
      <w:r w:rsidRPr="007F352E">
        <w:t xml:space="preserve">List of measurement points </w:t>
      </w:r>
      <w:r w:rsidRPr="000E1E88">
        <w:t>(</w:t>
      </w:r>
      <w:r w:rsidR="00B33F9C" w:rsidRPr="000E1E88">
        <w:t>from 15000</w:t>
      </w:r>
      <w:r w:rsidRPr="000E1E88">
        <w:t xml:space="preserve"> to </w:t>
      </w:r>
      <w:r w:rsidR="00397755" w:rsidRPr="000E1E88">
        <w:t>5</w:t>
      </w:r>
      <w:r w:rsidRPr="000E1E88">
        <w:t>0000 points)</w:t>
      </w:r>
      <w:r w:rsidRPr="007F352E">
        <w:t>, diagrams/drawings will be provided by Customer</w:t>
      </w:r>
      <w:r w:rsidR="007F352E" w:rsidRPr="007F352E">
        <w:t xml:space="preserve"> in advance before the agreed date of measurements.</w:t>
      </w:r>
    </w:p>
    <w:p w14:paraId="4A6DAE88" w14:textId="3B9B3AE9" w:rsidR="00BE064E" w:rsidRPr="00BE064E" w:rsidRDefault="00BE064E" w:rsidP="00082976">
      <w:pPr>
        <w:jc w:val="both"/>
        <w:rPr>
          <w:b/>
        </w:rPr>
      </w:pPr>
      <w:r>
        <w:t xml:space="preserve"> </w:t>
      </w:r>
      <w:r w:rsidRPr="00BE064E">
        <w:rPr>
          <w:b/>
        </w:rPr>
        <w:t>3.</w:t>
      </w:r>
      <w:r w:rsidR="00995FE9">
        <w:rPr>
          <w:b/>
        </w:rPr>
        <w:t xml:space="preserve"> </w:t>
      </w:r>
      <w:r w:rsidRPr="00BE064E">
        <w:rPr>
          <w:b/>
        </w:rPr>
        <w:t xml:space="preserve">Requirements for Documentation </w:t>
      </w:r>
    </w:p>
    <w:p w14:paraId="6CCD6DB9" w14:textId="59658A7E" w:rsidR="00BE064E" w:rsidRDefault="00BE064E" w:rsidP="00BE064E">
      <w:r>
        <w:t xml:space="preserve">3.1. The report (hard and soft copies) must contain the following information: </w:t>
      </w:r>
    </w:p>
    <w:p w14:paraId="1FF735A4" w14:textId="77777777" w:rsidR="00BE064E" w:rsidRDefault="00BE064E" w:rsidP="00BE064E">
      <w:r>
        <w:t xml:space="preserve">- Identification number of pollution source (from the Customer's database); </w:t>
      </w:r>
    </w:p>
    <w:p w14:paraId="69D1898D" w14:textId="77777777" w:rsidR="00BE064E" w:rsidRDefault="00BE064E" w:rsidP="00BE064E">
      <w:r>
        <w:t xml:space="preserve">- Identification number of measurement point (from the Customer's database); </w:t>
      </w:r>
    </w:p>
    <w:p w14:paraId="2696D02C" w14:textId="77777777" w:rsidR="00BE064E" w:rsidRDefault="00BE064E" w:rsidP="00BE064E">
      <w:r>
        <w:t xml:space="preserve">- Type of measurement point (valve seal, flanged connection, etc.); </w:t>
      </w:r>
    </w:p>
    <w:p w14:paraId="02BCFBAF" w14:textId="77777777" w:rsidR="00BE064E" w:rsidRDefault="00BE064E" w:rsidP="00BE064E">
      <w:r>
        <w:t xml:space="preserve">- Data and time of measurement; </w:t>
      </w:r>
    </w:p>
    <w:p w14:paraId="271017EE" w14:textId="77777777" w:rsidR="0034425E" w:rsidRDefault="00BE064E" w:rsidP="00BE064E">
      <w:r>
        <w:t>- Measurement results (ppm);</w:t>
      </w:r>
    </w:p>
    <w:p w14:paraId="2F72D783" w14:textId="38109781" w:rsidR="00BE064E" w:rsidRDefault="00BE064E" w:rsidP="00BE064E">
      <w:r>
        <w:t>- Method of measurement</w:t>
      </w:r>
      <w:r w:rsidR="00433F21">
        <w:t>;</w:t>
      </w:r>
    </w:p>
    <w:p w14:paraId="1BF07C64" w14:textId="77777777" w:rsidR="00433F21" w:rsidRPr="00433F21" w:rsidRDefault="00433F21" w:rsidP="00433F21">
      <w:r>
        <w:t xml:space="preserve">- </w:t>
      </w:r>
      <w:r w:rsidRPr="00433F21">
        <w:t xml:space="preserve">The Contractor will calculate a value emission of emission in kg/hour using correlations described in </w:t>
      </w:r>
    </w:p>
    <w:p w14:paraId="73E0CDDC" w14:textId="77777777" w:rsidR="00433F21" w:rsidRPr="00433F21" w:rsidRDefault="00433F21" w:rsidP="00433F21">
      <w:r w:rsidRPr="00433F21">
        <w:t xml:space="preserve">methodology of Environmental Protection Agency EPA 21 (Method 21 – Determination of Volatile </w:t>
      </w:r>
    </w:p>
    <w:p w14:paraId="6F9111F1" w14:textId="17703EB6" w:rsidR="00433F21" w:rsidRDefault="00433F21" w:rsidP="00BE064E">
      <w:r w:rsidRPr="00433F21">
        <w:t xml:space="preserve">Organic Compound Leaks). </w:t>
      </w:r>
    </w:p>
    <w:p w14:paraId="63C28318" w14:textId="277EE914" w:rsidR="00BE064E" w:rsidRDefault="00BE064E" w:rsidP="00BE064E">
      <w:r>
        <w:t xml:space="preserve">3.2. The report must be issued in English language; </w:t>
      </w:r>
    </w:p>
    <w:p w14:paraId="11C72774" w14:textId="00B9634F" w:rsidR="00BE064E" w:rsidRPr="00BE064E" w:rsidRDefault="00BE064E" w:rsidP="00BE064E">
      <w:pPr>
        <w:rPr>
          <w:b/>
        </w:rPr>
      </w:pPr>
      <w:r w:rsidRPr="00BE064E">
        <w:rPr>
          <w:b/>
        </w:rPr>
        <w:t xml:space="preserve">4. </w:t>
      </w:r>
      <w:r w:rsidRPr="002703C8">
        <w:rPr>
          <w:b/>
        </w:rPr>
        <w:t>Requirements for Service Provider</w:t>
      </w:r>
      <w:r w:rsidRPr="00BE064E">
        <w:rPr>
          <w:b/>
        </w:rPr>
        <w:t xml:space="preserve"> </w:t>
      </w:r>
    </w:p>
    <w:p w14:paraId="44863045" w14:textId="4C689987" w:rsidR="00BE064E" w:rsidRDefault="00BE064E" w:rsidP="00BE064E">
      <w:r w:rsidRPr="002E0E88">
        <w:t>Monitoring laboratory must be accredited as prescribed by applicable laws for monitoring and testing of emissions</w:t>
      </w:r>
      <w:r w:rsidR="005740B6" w:rsidRPr="002E0E88">
        <w:t>,</w:t>
      </w:r>
      <w:r w:rsidR="003D5D73" w:rsidRPr="002E0E88">
        <w:t xml:space="preserve"> </w:t>
      </w:r>
      <w:r w:rsidRPr="002E0E88">
        <w:t>submit a copy of accreditation certificate</w:t>
      </w:r>
      <w:r w:rsidR="005740B6" w:rsidRPr="002E0E88">
        <w:t xml:space="preserve"> and accreditation scope.</w:t>
      </w:r>
    </w:p>
    <w:p w14:paraId="029221A7" w14:textId="77F652CE" w:rsidR="005D03BB" w:rsidRPr="002E0E88" w:rsidRDefault="00DF182B" w:rsidP="00BE064E">
      <w:r>
        <w:t xml:space="preserve"> </w:t>
      </w:r>
      <w:r w:rsidRPr="002E0E88">
        <w:t>The service provider must provide a detailed price for measuring of one measuring point upon receipt of an order for measurements in the specified ranges:</w:t>
      </w:r>
      <w:r w:rsidR="005D03BB" w:rsidRPr="002E0E88">
        <w:t xml:space="preserve"> </w:t>
      </w:r>
    </w:p>
    <w:p w14:paraId="096C01C0" w14:textId="3CFE93CC" w:rsidR="005D03BB" w:rsidRPr="003B0206" w:rsidRDefault="00854EE7" w:rsidP="00BE064E">
      <w:r w:rsidRPr="003B0206">
        <w:t xml:space="preserve">- </w:t>
      </w:r>
      <w:r w:rsidR="005D03BB" w:rsidRPr="003B0206">
        <w:t xml:space="preserve">measuring from 15000 to </w:t>
      </w:r>
      <w:r w:rsidR="001F7D08" w:rsidRPr="003B0206">
        <w:t>19999</w:t>
      </w:r>
      <w:r w:rsidR="005D03BB" w:rsidRPr="003B0206">
        <w:t xml:space="preserve"> measurement points,</w:t>
      </w:r>
    </w:p>
    <w:p w14:paraId="15FD8952" w14:textId="477B4F29" w:rsidR="005D03BB" w:rsidRPr="003B0206" w:rsidRDefault="00854EE7" w:rsidP="00BE064E">
      <w:r w:rsidRPr="003B0206">
        <w:t>-</w:t>
      </w:r>
      <w:r w:rsidR="005D03BB" w:rsidRPr="003B0206">
        <w:t xml:space="preserve"> measuring from 20000 to </w:t>
      </w:r>
      <w:r w:rsidR="001F7D08" w:rsidRPr="003B0206">
        <w:t>29999</w:t>
      </w:r>
      <w:r w:rsidR="005D03BB" w:rsidRPr="003B0206">
        <w:t xml:space="preserve"> measurement points, </w:t>
      </w:r>
    </w:p>
    <w:p w14:paraId="24E4C99D" w14:textId="3C821878" w:rsidR="001D5A9A" w:rsidRPr="003B0206" w:rsidRDefault="00854EE7" w:rsidP="00BE064E">
      <w:r w:rsidRPr="003B0206">
        <w:t xml:space="preserve">- </w:t>
      </w:r>
      <w:r w:rsidR="005D03BB" w:rsidRPr="003B0206">
        <w:t xml:space="preserve">measuring from 30000 to </w:t>
      </w:r>
      <w:r w:rsidR="001F7D08" w:rsidRPr="003B0206">
        <w:t>39999</w:t>
      </w:r>
      <w:r w:rsidR="005D03BB" w:rsidRPr="003B0206">
        <w:t xml:space="preserve"> measurement points,</w:t>
      </w:r>
    </w:p>
    <w:p w14:paraId="7A3F6C98" w14:textId="750A5188" w:rsidR="005D03BB" w:rsidRDefault="00854EE7" w:rsidP="00BE064E">
      <w:r w:rsidRPr="003B0206">
        <w:t xml:space="preserve">- </w:t>
      </w:r>
      <w:r w:rsidR="005D03BB" w:rsidRPr="003B0206">
        <w:t>measuring from 40000 to 50000 measurement points.</w:t>
      </w:r>
    </w:p>
    <w:p w14:paraId="112905BC" w14:textId="5345BF6A" w:rsidR="00BE064E" w:rsidRPr="00BE064E" w:rsidRDefault="00292ACC" w:rsidP="00BE064E">
      <w:pPr>
        <w:rPr>
          <w:b/>
        </w:rPr>
      </w:pPr>
      <w:r>
        <w:rPr>
          <w:b/>
        </w:rPr>
        <w:t>5</w:t>
      </w:r>
      <w:r w:rsidR="00BE064E" w:rsidRPr="00BE064E">
        <w:rPr>
          <w:b/>
        </w:rPr>
        <w:t xml:space="preserve">. Materials, Equipment and Services to be provided by the Customer: </w:t>
      </w:r>
    </w:p>
    <w:p w14:paraId="6DCDB45E" w14:textId="44EDAD3B" w:rsidR="00BE064E" w:rsidRDefault="00292ACC" w:rsidP="00BE064E">
      <w:r>
        <w:t>5</w:t>
      </w:r>
      <w:r w:rsidR="00BE064E">
        <w:t>.1. The Customer will present a list of</w:t>
      </w:r>
      <w:r w:rsidR="00204992">
        <w:t xml:space="preserve"> </w:t>
      </w:r>
      <w:r w:rsidR="00204992" w:rsidRPr="00204992">
        <w:t>points to be measured</w:t>
      </w:r>
      <w:r w:rsidR="00204992">
        <w:t xml:space="preserve"> </w:t>
      </w:r>
      <w:r w:rsidR="00BE064E">
        <w:t xml:space="preserve">and diagrams/drawings with marked </w:t>
      </w:r>
    </w:p>
    <w:p w14:paraId="078D6766" w14:textId="77777777" w:rsidR="00BE064E" w:rsidRDefault="00BE064E" w:rsidP="00BE064E">
      <w:r>
        <w:t xml:space="preserve">measurement points. </w:t>
      </w:r>
    </w:p>
    <w:p w14:paraId="46D328F1" w14:textId="22F4EC4C" w:rsidR="00BE064E" w:rsidRDefault="00292ACC" w:rsidP="00BE064E">
      <w:r>
        <w:t>5.2.</w:t>
      </w:r>
      <w:r w:rsidR="005C5DB9">
        <w:t xml:space="preserve">Where </w:t>
      </w:r>
      <w:r w:rsidR="00EA7084">
        <w:t>necessary</w:t>
      </w:r>
      <w:r w:rsidR="00BE064E">
        <w:t xml:space="preserve"> </w:t>
      </w:r>
      <w:r w:rsidR="00EA7084">
        <w:t>t</w:t>
      </w:r>
      <w:r w:rsidR="00BE064E">
        <w:t xml:space="preserve">he Customer will appoint an accompanying person who will show measurement (monitoring) points. </w:t>
      </w:r>
    </w:p>
    <w:p w14:paraId="18F3303A" w14:textId="6DEAF33A" w:rsidR="00BE064E" w:rsidRPr="00296C4D" w:rsidRDefault="00292ACC" w:rsidP="00BE064E">
      <w:pPr>
        <w:rPr>
          <w:b/>
        </w:rPr>
      </w:pPr>
      <w:r w:rsidRPr="00296C4D">
        <w:rPr>
          <w:b/>
        </w:rPr>
        <w:lastRenderedPageBreak/>
        <w:t>6</w:t>
      </w:r>
      <w:r w:rsidR="00BE064E" w:rsidRPr="00296C4D">
        <w:rPr>
          <w:b/>
        </w:rPr>
        <w:t xml:space="preserve">. Materials, equipment and services to be provided by Service Provider </w:t>
      </w:r>
    </w:p>
    <w:p w14:paraId="448DE1BC" w14:textId="6981F712" w:rsidR="00BE064E" w:rsidRPr="00296C4D" w:rsidRDefault="00292ACC" w:rsidP="00BE064E">
      <w:r w:rsidRPr="00296C4D">
        <w:t>6</w:t>
      </w:r>
      <w:r w:rsidR="00BE064E" w:rsidRPr="00296C4D">
        <w:t xml:space="preserve">.1. Service Provider must have required monitoring equipment for VOC emissions as required by </w:t>
      </w:r>
    </w:p>
    <w:p w14:paraId="1219B9C6" w14:textId="77777777" w:rsidR="00BE064E" w:rsidRPr="00296C4D" w:rsidRDefault="00BE064E" w:rsidP="00BE064E">
      <w:r w:rsidRPr="00296C4D">
        <w:t xml:space="preserve">BAT 6, BAT 18. </w:t>
      </w:r>
    </w:p>
    <w:p w14:paraId="7FF8978D" w14:textId="39F0693F" w:rsidR="00BE064E" w:rsidRPr="00296C4D" w:rsidRDefault="00292ACC" w:rsidP="00BE064E">
      <w:r w:rsidRPr="00296C4D">
        <w:t>6</w:t>
      </w:r>
      <w:r w:rsidR="00BE064E" w:rsidRPr="00296C4D">
        <w:t xml:space="preserve">.2. Monitoring equipment must be Ex. </w:t>
      </w:r>
    </w:p>
    <w:p w14:paraId="2EB739F0" w14:textId="57026B74" w:rsidR="00BE064E" w:rsidRPr="00296C4D" w:rsidRDefault="00292ACC" w:rsidP="00BE064E">
      <w:pPr>
        <w:rPr>
          <w:b/>
        </w:rPr>
      </w:pPr>
      <w:r w:rsidRPr="00296C4D">
        <w:rPr>
          <w:b/>
        </w:rPr>
        <w:t>7</w:t>
      </w:r>
      <w:r w:rsidR="00BE064E" w:rsidRPr="00296C4D">
        <w:rPr>
          <w:b/>
        </w:rPr>
        <w:t xml:space="preserve">. Requirements for Services Completion </w:t>
      </w:r>
    </w:p>
    <w:p w14:paraId="46368A39" w14:textId="77777777" w:rsidR="00BE064E" w:rsidRPr="00296C4D" w:rsidRDefault="00BE064E" w:rsidP="00BE064E">
      <w:r w:rsidRPr="00296C4D">
        <w:t>Ser</w:t>
      </w:r>
      <w:r w:rsidR="00292ACC" w:rsidRPr="00296C4D">
        <w:t>v</w:t>
      </w:r>
      <w:r w:rsidRPr="00296C4D">
        <w:t xml:space="preserve">ices will be considered completed after the Service Provider submits a report (hard and soft </w:t>
      </w:r>
    </w:p>
    <w:p w14:paraId="356184F9" w14:textId="77777777" w:rsidR="00BE064E" w:rsidRPr="00296C4D" w:rsidRDefault="00BE064E" w:rsidP="00BE064E">
      <w:r w:rsidRPr="00296C4D">
        <w:t xml:space="preserve">copies) to the Customer and the Customer signs a services handover-acceptance statement. </w:t>
      </w:r>
    </w:p>
    <w:p w14:paraId="5269DD17" w14:textId="12E12B9E" w:rsidR="00BE064E" w:rsidRPr="00296C4D" w:rsidRDefault="00292ACC" w:rsidP="00BE064E">
      <w:pPr>
        <w:rPr>
          <w:b/>
        </w:rPr>
      </w:pPr>
      <w:r w:rsidRPr="00296C4D">
        <w:rPr>
          <w:b/>
        </w:rPr>
        <w:t>8</w:t>
      </w:r>
      <w:r w:rsidR="00BE064E" w:rsidRPr="00296C4D">
        <w:rPr>
          <w:b/>
        </w:rPr>
        <w:t xml:space="preserve">. Requirements for Services Schedule </w:t>
      </w:r>
    </w:p>
    <w:p w14:paraId="4253A814" w14:textId="77777777" w:rsidR="00BE064E" w:rsidRPr="00296C4D" w:rsidRDefault="00BE064E" w:rsidP="00BE064E">
      <w:r w:rsidRPr="00296C4D">
        <w:t xml:space="preserve"> Customer plans to conclude a contract for a period of 3 (three) years, for the provision of services </w:t>
      </w:r>
    </w:p>
    <w:p w14:paraId="1E63D040" w14:textId="5BF3CA87" w:rsidR="00BE064E" w:rsidRPr="00296C4D" w:rsidRDefault="00BE064E" w:rsidP="00BE064E">
      <w:r w:rsidRPr="00296C4D">
        <w:t>from 202</w:t>
      </w:r>
      <w:r w:rsidR="00FB6C40">
        <w:t>7</w:t>
      </w:r>
      <w:r w:rsidRPr="00296C4D">
        <w:t>-01-01 to 202</w:t>
      </w:r>
      <w:r w:rsidR="00FB6C40">
        <w:t>9</w:t>
      </w:r>
      <w:r w:rsidRPr="00296C4D">
        <w:t xml:space="preserve">-12-31, respectively, with measurements being taken each year. </w:t>
      </w:r>
    </w:p>
    <w:p w14:paraId="7638D793" w14:textId="4EF38ECB" w:rsidR="00BE064E" w:rsidRPr="00296C4D" w:rsidRDefault="00BE064E" w:rsidP="00BE064E">
      <w:proofErr w:type="spellStart"/>
      <w:r w:rsidRPr="000D5A18">
        <w:t>Measurements</w:t>
      </w:r>
      <w:proofErr w:type="spellEnd"/>
      <w:r w:rsidRPr="000D5A18">
        <w:t xml:space="preserve"> </w:t>
      </w:r>
      <w:proofErr w:type="spellStart"/>
      <w:r w:rsidR="000D5A18" w:rsidRPr="000D5A18">
        <w:t>and</w:t>
      </w:r>
      <w:proofErr w:type="spellEnd"/>
      <w:r w:rsidR="000D5A18">
        <w:t xml:space="preserve"> </w:t>
      </w:r>
      <w:proofErr w:type="spellStart"/>
      <w:r w:rsidR="000D5A18">
        <w:t>their</w:t>
      </w:r>
      <w:proofErr w:type="spellEnd"/>
      <w:r w:rsidR="000D5A18">
        <w:t xml:space="preserve"> </w:t>
      </w:r>
      <w:proofErr w:type="spellStart"/>
      <w:r w:rsidR="000D5A18">
        <w:t>corresponding</w:t>
      </w:r>
      <w:proofErr w:type="spellEnd"/>
      <w:r w:rsidR="000D5A18">
        <w:t xml:space="preserve"> </w:t>
      </w:r>
      <w:proofErr w:type="spellStart"/>
      <w:r w:rsidR="000D5A18">
        <w:t>reports</w:t>
      </w:r>
      <w:proofErr w:type="spellEnd"/>
      <w:r w:rsidR="000D5A18">
        <w:t xml:space="preserve"> </w:t>
      </w:r>
      <w:proofErr w:type="spellStart"/>
      <w:r w:rsidRPr="00296C4D">
        <w:t>shall</w:t>
      </w:r>
      <w:proofErr w:type="spellEnd"/>
      <w:r w:rsidRPr="00296C4D">
        <w:t xml:space="preserve"> be </w:t>
      </w:r>
      <w:proofErr w:type="spellStart"/>
      <w:r w:rsidRPr="00296C4D">
        <w:t>completed</w:t>
      </w:r>
      <w:proofErr w:type="spellEnd"/>
      <w:r w:rsidRPr="00296C4D">
        <w:t xml:space="preserve"> </w:t>
      </w:r>
      <w:proofErr w:type="spellStart"/>
      <w:r w:rsidR="000D5A18">
        <w:t>and</w:t>
      </w:r>
      <w:proofErr w:type="spellEnd"/>
      <w:r w:rsidR="000D5A18">
        <w:t xml:space="preserve"> </w:t>
      </w:r>
      <w:proofErr w:type="spellStart"/>
      <w:r w:rsidR="000D5A18">
        <w:t>submitted</w:t>
      </w:r>
      <w:proofErr w:type="spellEnd"/>
      <w:r w:rsidR="000D5A18">
        <w:t xml:space="preserve"> </w:t>
      </w:r>
      <w:proofErr w:type="spellStart"/>
      <w:r w:rsidRPr="00296C4D">
        <w:t>respectively</w:t>
      </w:r>
      <w:proofErr w:type="spellEnd"/>
      <w:r w:rsidRPr="00296C4D">
        <w:t xml:space="preserve"> </w:t>
      </w:r>
      <w:proofErr w:type="spellStart"/>
      <w:r w:rsidRPr="00296C4D">
        <w:t>by</w:t>
      </w:r>
      <w:proofErr w:type="spellEnd"/>
      <w:r w:rsidRPr="00296C4D">
        <w:t xml:space="preserve">: </w:t>
      </w:r>
    </w:p>
    <w:p w14:paraId="7DB328AC" w14:textId="055344E8" w:rsidR="00BE064E" w:rsidRPr="00575F0C" w:rsidRDefault="00BE064E" w:rsidP="00BE064E">
      <w:r w:rsidRPr="00575F0C">
        <w:t>202</w:t>
      </w:r>
      <w:r w:rsidR="00FB6C40" w:rsidRPr="00575F0C">
        <w:t>7</w:t>
      </w:r>
      <w:r w:rsidRPr="00575F0C">
        <w:t xml:space="preserve">-12-31 at the latest, </w:t>
      </w:r>
    </w:p>
    <w:p w14:paraId="5D2C3B81" w14:textId="6D6C8334" w:rsidR="00BE064E" w:rsidRPr="00575F0C" w:rsidRDefault="00BE064E" w:rsidP="00BE064E">
      <w:r w:rsidRPr="00575F0C">
        <w:t>202</w:t>
      </w:r>
      <w:r w:rsidR="00FB6C40" w:rsidRPr="00575F0C">
        <w:t>8</w:t>
      </w:r>
      <w:r w:rsidRPr="00575F0C">
        <w:t xml:space="preserve">-12-31 at the latest, </w:t>
      </w:r>
    </w:p>
    <w:p w14:paraId="04F3A8CC" w14:textId="48880879" w:rsidR="00BE064E" w:rsidRPr="00296C4D" w:rsidRDefault="00BE064E" w:rsidP="00BE064E">
      <w:r w:rsidRPr="00575F0C">
        <w:t>202</w:t>
      </w:r>
      <w:r w:rsidR="00FB6C40" w:rsidRPr="00575F0C">
        <w:t>9</w:t>
      </w:r>
      <w:r w:rsidRPr="00575F0C">
        <w:t>-12-31 at the latest.</w:t>
      </w:r>
      <w:r w:rsidRPr="00296C4D">
        <w:t xml:space="preserve"> </w:t>
      </w:r>
    </w:p>
    <w:p w14:paraId="129F40ED" w14:textId="02D2DEAE" w:rsidR="00BE064E" w:rsidRPr="00296C4D" w:rsidRDefault="00292ACC" w:rsidP="00ED6D69">
      <w:pPr>
        <w:jc w:val="both"/>
      </w:pPr>
      <w:r w:rsidRPr="000E47E8">
        <w:rPr>
          <w:b/>
        </w:rPr>
        <w:t>9</w:t>
      </w:r>
      <w:r w:rsidR="00BE064E" w:rsidRPr="000E47E8">
        <w:rPr>
          <w:b/>
        </w:rPr>
        <w:t>.</w:t>
      </w:r>
      <w:r w:rsidR="00BE064E" w:rsidRPr="00296C4D">
        <w:t xml:space="preserve"> </w:t>
      </w:r>
      <w:r w:rsidR="00BE064E" w:rsidRPr="00296C4D">
        <w:rPr>
          <w:b/>
        </w:rPr>
        <w:t>Occupational health and safety requirements</w:t>
      </w:r>
      <w:r w:rsidR="00BE064E" w:rsidRPr="00296C4D">
        <w:t xml:space="preserve"> </w:t>
      </w:r>
    </w:p>
    <w:p w14:paraId="028A7B06" w14:textId="77777777" w:rsidR="00BE064E" w:rsidRPr="00296C4D" w:rsidRDefault="00BE064E" w:rsidP="00ED6D69">
      <w:pPr>
        <w:jc w:val="both"/>
      </w:pPr>
      <w:r w:rsidRPr="00296C4D">
        <w:t xml:space="preserve">The Service provider undertakes to familiarize itself and comply with the applicable requirements set </w:t>
      </w:r>
    </w:p>
    <w:p w14:paraId="159E4E21" w14:textId="77777777" w:rsidR="00BE064E" w:rsidRPr="00296C4D" w:rsidRDefault="00BE064E" w:rsidP="00ED6D69">
      <w:pPr>
        <w:jc w:val="both"/>
      </w:pPr>
      <w:r w:rsidRPr="00296C4D">
        <w:t xml:space="preserve">out in the Occupational Health and Safety Procedure for Contractors BDS-40 and in other </w:t>
      </w:r>
    </w:p>
    <w:p w14:paraId="7527FD43" w14:textId="77777777" w:rsidR="00BE064E" w:rsidRPr="00296C4D" w:rsidRDefault="00BE064E" w:rsidP="00ED6D69">
      <w:pPr>
        <w:jc w:val="both"/>
      </w:pPr>
      <w:r w:rsidRPr="00296C4D">
        <w:t xml:space="preserve">occupational health and safety procedures of Customer. The Customer procedures applicable to the </w:t>
      </w:r>
    </w:p>
    <w:p w14:paraId="1A2BE9CE" w14:textId="77777777" w:rsidR="00BE064E" w:rsidRPr="00296C4D" w:rsidRDefault="00BE064E" w:rsidP="00ED6D69">
      <w:pPr>
        <w:jc w:val="both"/>
      </w:pPr>
      <w:r w:rsidRPr="00296C4D">
        <w:t xml:space="preserve">Service provider can be found on website: </w:t>
      </w:r>
    </w:p>
    <w:p w14:paraId="3EDE9D13" w14:textId="77777777" w:rsidR="00F11158" w:rsidRPr="005B782B" w:rsidRDefault="00F11158" w:rsidP="00F11158">
      <w:pPr>
        <w:tabs>
          <w:tab w:val="left" w:pos="284"/>
        </w:tabs>
        <w:jc w:val="both"/>
      </w:pPr>
      <w:hyperlink r:id="rId6" w:history="1">
        <w:r>
          <w:rPr>
            <w:rStyle w:val="Hyperlink"/>
          </w:rPr>
          <w:t>https://www.orlenlietuva.lt/EN/ForBusiness/DocumentsForContractors/Pages/Occupational-Safety-and-Health-Docum</w:t>
        </w:r>
        <w:r>
          <w:rPr>
            <w:rStyle w:val="Hyperlink"/>
          </w:rPr>
          <w:t>ents.aspx</w:t>
        </w:r>
      </w:hyperlink>
      <w:r>
        <w:t xml:space="preserve"> </w:t>
      </w:r>
    </w:p>
    <w:p w14:paraId="21B53E0F" w14:textId="63834AEF" w:rsidR="00BE064E" w:rsidRDefault="00BE064E" w:rsidP="00F11158">
      <w:pPr>
        <w:jc w:val="both"/>
      </w:pPr>
    </w:p>
    <w:sectPr w:rsidR="00BE064E" w:rsidSect="00ED6D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20D6"/>
    <w:multiLevelType w:val="hybridMultilevel"/>
    <w:tmpl w:val="36D02C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54039"/>
    <w:multiLevelType w:val="hybridMultilevel"/>
    <w:tmpl w:val="3B92D2A0"/>
    <w:lvl w:ilvl="0" w:tplc="028AE45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F820EE"/>
    <w:multiLevelType w:val="hybridMultilevel"/>
    <w:tmpl w:val="FEB61416"/>
    <w:lvl w:ilvl="0" w:tplc="042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99008C3"/>
    <w:multiLevelType w:val="hybridMultilevel"/>
    <w:tmpl w:val="9088158E"/>
    <w:lvl w:ilvl="0" w:tplc="E4704BC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831938">
    <w:abstractNumId w:val="3"/>
  </w:num>
  <w:num w:numId="2" w16cid:durableId="1483886197">
    <w:abstractNumId w:val="2"/>
  </w:num>
  <w:num w:numId="3" w16cid:durableId="362361618">
    <w:abstractNumId w:val="1"/>
  </w:num>
  <w:num w:numId="4" w16cid:durableId="522865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64E"/>
    <w:rsid w:val="00035B8E"/>
    <w:rsid w:val="00075A1A"/>
    <w:rsid w:val="00082976"/>
    <w:rsid w:val="000A738C"/>
    <w:rsid w:val="000A7B2A"/>
    <w:rsid w:val="000D5A18"/>
    <w:rsid w:val="000E1E88"/>
    <w:rsid w:val="000E47E8"/>
    <w:rsid w:val="00134F13"/>
    <w:rsid w:val="001C3483"/>
    <w:rsid w:val="001D5A9A"/>
    <w:rsid w:val="001F7D08"/>
    <w:rsid w:val="00204992"/>
    <w:rsid w:val="00214E76"/>
    <w:rsid w:val="00236F5F"/>
    <w:rsid w:val="00257856"/>
    <w:rsid w:val="002635B2"/>
    <w:rsid w:val="002703C8"/>
    <w:rsid w:val="00274107"/>
    <w:rsid w:val="00292ACC"/>
    <w:rsid w:val="00296C4D"/>
    <w:rsid w:val="00297BF3"/>
    <w:rsid w:val="002D1712"/>
    <w:rsid w:val="002E0E88"/>
    <w:rsid w:val="00306109"/>
    <w:rsid w:val="0033495D"/>
    <w:rsid w:val="0034425E"/>
    <w:rsid w:val="00345E01"/>
    <w:rsid w:val="00397755"/>
    <w:rsid w:val="003B0206"/>
    <w:rsid w:val="003D5D73"/>
    <w:rsid w:val="00433F21"/>
    <w:rsid w:val="004472D7"/>
    <w:rsid w:val="004A1C22"/>
    <w:rsid w:val="004C77DE"/>
    <w:rsid w:val="00505FD6"/>
    <w:rsid w:val="0054108C"/>
    <w:rsid w:val="0056029F"/>
    <w:rsid w:val="00560FD1"/>
    <w:rsid w:val="005740B6"/>
    <w:rsid w:val="00575F0C"/>
    <w:rsid w:val="005A6C6D"/>
    <w:rsid w:val="005C5DB9"/>
    <w:rsid w:val="005D03BB"/>
    <w:rsid w:val="005F7100"/>
    <w:rsid w:val="006036DC"/>
    <w:rsid w:val="0064138B"/>
    <w:rsid w:val="006B4E8A"/>
    <w:rsid w:val="006C0442"/>
    <w:rsid w:val="007C6410"/>
    <w:rsid w:val="007C7218"/>
    <w:rsid w:val="007F352E"/>
    <w:rsid w:val="00854EE7"/>
    <w:rsid w:val="00920FA7"/>
    <w:rsid w:val="009271D4"/>
    <w:rsid w:val="0095024D"/>
    <w:rsid w:val="009671E0"/>
    <w:rsid w:val="00987A9A"/>
    <w:rsid w:val="00995E64"/>
    <w:rsid w:val="00995FE9"/>
    <w:rsid w:val="009A5521"/>
    <w:rsid w:val="009C5166"/>
    <w:rsid w:val="009C635F"/>
    <w:rsid w:val="00A61972"/>
    <w:rsid w:val="00A8713D"/>
    <w:rsid w:val="00A935F6"/>
    <w:rsid w:val="00AE69FD"/>
    <w:rsid w:val="00B31557"/>
    <w:rsid w:val="00B33F9C"/>
    <w:rsid w:val="00B420D1"/>
    <w:rsid w:val="00B67CE8"/>
    <w:rsid w:val="00B858A7"/>
    <w:rsid w:val="00B85A06"/>
    <w:rsid w:val="00B91732"/>
    <w:rsid w:val="00BD2929"/>
    <w:rsid w:val="00BE064E"/>
    <w:rsid w:val="00BF655D"/>
    <w:rsid w:val="00C854AF"/>
    <w:rsid w:val="00CC67A6"/>
    <w:rsid w:val="00CD0337"/>
    <w:rsid w:val="00D72980"/>
    <w:rsid w:val="00DE45B9"/>
    <w:rsid w:val="00DE7DC7"/>
    <w:rsid w:val="00DE7F46"/>
    <w:rsid w:val="00DF182B"/>
    <w:rsid w:val="00E41325"/>
    <w:rsid w:val="00E937E4"/>
    <w:rsid w:val="00EA7084"/>
    <w:rsid w:val="00ED6D69"/>
    <w:rsid w:val="00EE4EEC"/>
    <w:rsid w:val="00EF4275"/>
    <w:rsid w:val="00F11158"/>
    <w:rsid w:val="00F24B6A"/>
    <w:rsid w:val="00F76695"/>
    <w:rsid w:val="00F97757"/>
    <w:rsid w:val="00FB6C40"/>
    <w:rsid w:val="00FC42AD"/>
    <w:rsid w:val="00F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D0CFF"/>
  <w15:chartTrackingRefBased/>
  <w15:docId w15:val="{020DB7FC-AEA3-48EA-9A6E-BFE398205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E45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45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45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45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45B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5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5B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D0337"/>
    <w:pPr>
      <w:ind w:left="720"/>
      <w:contextualSpacing/>
    </w:pPr>
  </w:style>
  <w:style w:type="character" w:styleId="Hyperlink">
    <w:name w:val="Hyperlink"/>
    <w:basedOn w:val="DefaultParagraphFont"/>
    <w:rsid w:val="00F1115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111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orlenlietuva.lt/EN/ForBusiness/DocumentsForContractors/Pages/Occupational-Safety-and-Health-Documents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A8B07-14DA-487A-AB42-364A5FE0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4210</Words>
  <Characters>2401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 Saparienė</dc:creator>
  <cp:keywords/>
  <dc:description/>
  <cp:lastModifiedBy>Saparienė Modesta (OLT)</cp:lastModifiedBy>
  <cp:revision>2</cp:revision>
  <cp:lastPrinted>2025-01-30T09:14:00Z</cp:lastPrinted>
  <dcterms:created xsi:type="dcterms:W3CDTF">2026-06-30T06:33:00Z</dcterms:created>
  <dcterms:modified xsi:type="dcterms:W3CDTF">2026-06-30T06:33:00Z</dcterms:modified>
</cp:coreProperties>
</file>